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DB8" w:rsidRPr="00AF6B2C" w:rsidRDefault="00AF6B2C" w:rsidP="00E72CCA">
      <w:pPr>
        <w:tabs>
          <w:tab w:val="left" w:pos="8640"/>
        </w:tabs>
        <w:spacing w:after="0" w:line="240" w:lineRule="auto"/>
        <w:ind w:left="360" w:right="682"/>
        <w:jc w:val="both"/>
        <w:rPr>
          <w:rFonts w:ascii="Sylfaen" w:eastAsia="Times New Roman" w:hAnsi="Sylfaen" w:cs="Sylfaen"/>
          <w:b/>
          <w:sz w:val="24"/>
          <w:szCs w:val="24"/>
          <w:lang w:val="ka-GE"/>
        </w:rPr>
      </w:pPr>
      <w:r w:rsidRPr="00AF6B2C">
        <w:rPr>
          <w:rFonts w:ascii="Sylfaen" w:eastAsia="Times New Roman" w:hAnsi="Sylfaen" w:cs="Sylfaen"/>
          <w:b/>
          <w:sz w:val="24"/>
          <w:szCs w:val="24"/>
          <w:lang w:val="sv-SE"/>
        </w:rPr>
        <w:t>სამედიცინო</w:t>
      </w:r>
      <w:r w:rsidRPr="00AF6B2C">
        <w:rPr>
          <w:rFonts w:ascii="AcadNusx" w:eastAsia="Times New Roman" w:hAnsi="AcadNusx" w:cs="AcadNusx"/>
          <w:b/>
          <w:sz w:val="24"/>
          <w:szCs w:val="24"/>
          <w:lang w:val="sv-SE"/>
        </w:rPr>
        <w:t xml:space="preserve"> </w:t>
      </w:r>
      <w:r w:rsidRPr="00AF6B2C">
        <w:rPr>
          <w:rFonts w:ascii="Sylfaen" w:eastAsia="Times New Roman" w:hAnsi="Sylfaen" w:cs="Sylfaen"/>
          <w:b/>
          <w:sz w:val="24"/>
          <w:szCs w:val="24"/>
          <w:lang w:val="sv-SE"/>
        </w:rPr>
        <w:t>სოციალური</w:t>
      </w:r>
      <w:r w:rsidRPr="00AF6B2C">
        <w:rPr>
          <w:rFonts w:ascii="AcadNusx" w:eastAsia="Times New Roman" w:hAnsi="AcadNusx" w:cs="AcadNusx"/>
          <w:b/>
          <w:sz w:val="24"/>
          <w:szCs w:val="24"/>
          <w:lang w:val="sv-SE"/>
        </w:rPr>
        <w:t xml:space="preserve"> </w:t>
      </w:r>
      <w:r w:rsidRPr="00AF6B2C">
        <w:rPr>
          <w:rFonts w:ascii="Sylfaen" w:eastAsia="Times New Roman" w:hAnsi="Sylfaen" w:cs="Sylfaen"/>
          <w:b/>
          <w:sz w:val="24"/>
          <w:szCs w:val="24"/>
          <w:lang w:val="sv-SE"/>
        </w:rPr>
        <w:t>ექსპერტიზ</w:t>
      </w:r>
      <w:r w:rsidRPr="00AF6B2C">
        <w:rPr>
          <w:rFonts w:ascii="Sylfaen" w:eastAsia="Times New Roman" w:hAnsi="Sylfaen" w:cs="Sylfaen"/>
          <w:b/>
          <w:sz w:val="24"/>
          <w:szCs w:val="24"/>
          <w:lang w:val="ka-GE"/>
        </w:rPr>
        <w:t>ა</w:t>
      </w:r>
      <w:r>
        <w:rPr>
          <w:rFonts w:ascii="Sylfaen" w:eastAsia="Times New Roman" w:hAnsi="Sylfaen" w:cs="Sylfaen"/>
          <w:b/>
          <w:sz w:val="24"/>
          <w:szCs w:val="24"/>
          <w:lang w:val="ka-GE"/>
        </w:rPr>
        <w:t xml:space="preserve">                      მომხსენებელი: კახაბერ ღიბრაძე</w:t>
      </w:r>
    </w:p>
    <w:p w:rsidR="00AF6B2C" w:rsidRPr="00AF6B2C" w:rsidRDefault="00AF6B2C" w:rsidP="00E72CCA">
      <w:pPr>
        <w:tabs>
          <w:tab w:val="left" w:pos="8640"/>
        </w:tabs>
        <w:spacing w:after="0" w:line="240" w:lineRule="auto"/>
        <w:ind w:left="360" w:right="682"/>
        <w:jc w:val="both"/>
        <w:rPr>
          <w:rFonts w:ascii="Sylfaen" w:hAnsi="Sylfaen" w:cs="Sylfaen"/>
          <w:sz w:val="24"/>
          <w:szCs w:val="24"/>
          <w:lang w:val="ka-GE"/>
        </w:rPr>
      </w:pPr>
    </w:p>
    <w:p w:rsidR="005626C6" w:rsidRPr="005626C6" w:rsidRDefault="007B7DB8" w:rsidP="005626C6">
      <w:pPr>
        <w:pStyle w:val="ListParagraph"/>
        <w:ind w:left="360" w:right="682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სამედიცინო</w:t>
      </w:r>
      <w:r w:rsidR="00AF6B2C">
        <w:rPr>
          <w:rFonts w:ascii="Sylfaen" w:hAnsi="Sylfaen"/>
          <w:sz w:val="24"/>
          <w:szCs w:val="24"/>
          <w:lang w:val="ka-GE"/>
        </w:rPr>
        <w:t xml:space="preserve"> და ფარმაცევტული</w:t>
      </w:r>
      <w:r>
        <w:rPr>
          <w:rFonts w:ascii="Sylfaen" w:hAnsi="Sylfaen"/>
          <w:sz w:val="24"/>
          <w:szCs w:val="24"/>
          <w:lang w:val="ka-GE"/>
        </w:rPr>
        <w:t xml:space="preserve"> საქმიანობის რეგულირების სააგენტო</w:t>
      </w:r>
      <w:r w:rsidR="00AF6B2C">
        <w:rPr>
          <w:rFonts w:ascii="Sylfaen" w:hAnsi="Sylfaen"/>
          <w:sz w:val="24"/>
          <w:szCs w:val="24"/>
          <w:lang w:val="ka-GE"/>
        </w:rPr>
        <w:t xml:space="preserve">ს </w:t>
      </w:r>
      <w:r>
        <w:rPr>
          <w:rFonts w:ascii="Sylfaen" w:hAnsi="Sylfaen"/>
          <w:sz w:val="24"/>
          <w:szCs w:val="24"/>
          <w:lang w:val="ka-GE"/>
        </w:rPr>
        <w:t>მ</w:t>
      </w:r>
      <w:r w:rsidR="00AF6B2C">
        <w:rPr>
          <w:rFonts w:ascii="Sylfaen" w:hAnsi="Sylfaen"/>
          <w:sz w:val="24"/>
          <w:szCs w:val="24"/>
          <w:lang w:val="ka-GE"/>
        </w:rPr>
        <w:t>იერ</w:t>
      </w:r>
      <w:r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eastAsia="Times New Roman" w:hAnsi="Sylfaen" w:cs="Sylfaen"/>
          <w:sz w:val="24"/>
          <w:szCs w:val="28"/>
          <w:lang w:val="ka-GE"/>
        </w:rPr>
        <w:t xml:space="preserve"> შეისწავლ</w:t>
      </w:r>
      <w:r w:rsidR="00AF6B2C">
        <w:rPr>
          <w:rFonts w:ascii="Sylfaen" w:eastAsia="Times New Roman" w:hAnsi="Sylfaen" w:cs="Sylfaen"/>
          <w:sz w:val="24"/>
          <w:szCs w:val="28"/>
          <w:lang w:val="ka-GE"/>
        </w:rPr>
        <w:t>ილ იქნა</w:t>
      </w:r>
      <w:r>
        <w:rPr>
          <w:rFonts w:ascii="Sylfaen" w:eastAsia="Times New Roman" w:hAnsi="Sylfaen" w:cs="Sylfaen"/>
          <w:sz w:val="24"/>
          <w:szCs w:val="28"/>
          <w:lang w:val="ka-GE"/>
        </w:rPr>
        <w:t xml:space="preserve"> </w:t>
      </w:r>
      <w:r w:rsidR="005626C6" w:rsidRPr="005626C6">
        <w:rPr>
          <w:rFonts w:ascii="Sylfaen" w:eastAsia="Times New Roman" w:hAnsi="Sylfaen" w:cs="Sylfaen"/>
          <w:sz w:val="24"/>
          <w:szCs w:val="24"/>
          <w:lang w:val="ka-GE"/>
        </w:rPr>
        <w:t>სს „სამედიცინო კორპორ</w:t>
      </w:r>
      <w:r w:rsidR="005626C6">
        <w:rPr>
          <w:rFonts w:ascii="Sylfaen" w:eastAsia="Times New Roman" w:hAnsi="Sylfaen" w:cs="Sylfaen"/>
          <w:sz w:val="24"/>
          <w:szCs w:val="24"/>
          <w:lang w:val="ka-GE"/>
        </w:rPr>
        <w:t>აცია ევექსი“ ზუგდიდის რეფერალურ</w:t>
      </w:r>
      <w:r w:rsidR="005626C6" w:rsidRPr="005626C6">
        <w:rPr>
          <w:rFonts w:ascii="Sylfaen" w:eastAsia="Times New Roman" w:hAnsi="Sylfaen" w:cs="Sylfaen"/>
          <w:sz w:val="24"/>
          <w:szCs w:val="24"/>
          <w:lang w:val="ka-GE"/>
        </w:rPr>
        <w:t xml:space="preserve"> ჰოსპიტალში და შპს „№19 მ/პოლიკლინიკაში“ სამედიცინო </w:t>
      </w:r>
      <w:r w:rsidR="005626C6">
        <w:rPr>
          <w:rFonts w:ascii="Sylfaen" w:eastAsia="Times New Roman" w:hAnsi="Sylfaen" w:cs="Sylfaen"/>
          <w:sz w:val="24"/>
          <w:szCs w:val="24"/>
          <w:lang w:val="ka-GE"/>
        </w:rPr>
        <w:t>სოციალური ექსპერტიზის საკითხები.</w:t>
      </w:r>
    </w:p>
    <w:p w:rsidR="00F05C55" w:rsidRDefault="005626C6" w:rsidP="005626C6">
      <w:pPr>
        <w:pStyle w:val="ListParagraph"/>
        <w:ind w:left="360" w:right="682"/>
        <w:jc w:val="both"/>
        <w:rPr>
          <w:rFonts w:ascii="Sylfaen" w:eastAsia="Times New Roman" w:hAnsi="Sylfaen" w:cs="Sylfaen"/>
          <w:b/>
          <w:sz w:val="24"/>
          <w:szCs w:val="24"/>
          <w:lang w:val="ka-GE" w:eastAsia="ru-RU"/>
        </w:rPr>
      </w:pPr>
      <w:r w:rsidRPr="005626C6">
        <w:rPr>
          <w:rFonts w:ascii="Sylfaen" w:eastAsia="Times New Roman" w:hAnsi="Sylfaen" w:cs="Sylfaen"/>
          <w:sz w:val="24"/>
          <w:szCs w:val="24"/>
          <w:lang w:val="ka-GE"/>
        </w:rPr>
        <w:t xml:space="preserve">      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გ</w:t>
      </w:r>
      <w:r w:rsidR="00F05C55" w:rsidRPr="00F05C55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ამოვლინდა შემდეგი სახის დარღვევები:</w:t>
      </w:r>
    </w:p>
    <w:p w:rsidR="00F05C55" w:rsidRDefault="00F05C55" w:rsidP="00E72CCA">
      <w:pPr>
        <w:pStyle w:val="ListParagraph"/>
        <w:spacing w:after="0"/>
        <w:ind w:left="360" w:right="682"/>
        <w:jc w:val="center"/>
        <w:rPr>
          <w:rFonts w:ascii="Sylfaen" w:eastAsia="Times New Roman" w:hAnsi="Sylfaen" w:cs="Sylfaen"/>
          <w:b/>
          <w:sz w:val="24"/>
          <w:szCs w:val="24"/>
          <w:lang w:val="ka-GE" w:eastAsia="ru-RU"/>
        </w:rPr>
      </w:pPr>
    </w:p>
    <w:p w:rsidR="00300E21" w:rsidRPr="00300E21" w:rsidRDefault="00F05C55" w:rsidP="00E72CCA">
      <w:pPr>
        <w:pStyle w:val="ListParagraph"/>
        <w:numPr>
          <w:ilvl w:val="0"/>
          <w:numId w:val="5"/>
        </w:numPr>
        <w:tabs>
          <w:tab w:val="left" w:pos="8640"/>
        </w:tabs>
        <w:spacing w:after="0" w:line="240" w:lineRule="auto"/>
        <w:ind w:left="360" w:right="682"/>
        <w:jc w:val="both"/>
        <w:rPr>
          <w:rFonts w:ascii="Sylfaen" w:eastAsia="Times New Roman" w:hAnsi="Sylfaen" w:cs="AcadNusx"/>
          <w:sz w:val="24"/>
          <w:szCs w:val="24"/>
          <w:lang w:eastAsia="ru-RU"/>
        </w:rPr>
      </w:pP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სს „სამედიცინო კორპორაცია ევექსი“ ზუგდიდის რეფერალური ჰოსპიტალის ექიმის, მარინე ქვარაიას (სახ. სერტ. „ნევროლოგია“) </w:t>
      </w:r>
      <w:r w:rsidRPr="00300E21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მიერ 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დადგენილი შშ სტატუსი </w:t>
      </w:r>
      <w:r w:rsidRPr="00341C8F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>„მნიშვნელოვანი“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</w:t>
      </w:r>
      <w:r w:rsidRPr="00341C8F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>„ზომიერით“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შეეცვალა 1 შშმ პირს</w:t>
      </w:r>
      <w:r w:rsidR="00300E21">
        <w:rPr>
          <w:rFonts w:ascii="Sylfaen" w:eastAsia="Times New Roman" w:hAnsi="Sylfaen" w:cs="Times New Roman"/>
          <w:sz w:val="24"/>
          <w:szCs w:val="24"/>
          <w:lang w:eastAsia="ru-RU"/>
        </w:rPr>
        <w:t>;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</w:t>
      </w:r>
    </w:p>
    <w:p w:rsidR="00300E21" w:rsidRPr="00300E21" w:rsidRDefault="00F05C55" w:rsidP="00E72CCA">
      <w:pPr>
        <w:pStyle w:val="ListParagraph"/>
        <w:numPr>
          <w:ilvl w:val="0"/>
          <w:numId w:val="5"/>
        </w:numPr>
        <w:tabs>
          <w:tab w:val="left" w:pos="8640"/>
        </w:tabs>
        <w:spacing w:after="0" w:line="240" w:lineRule="auto"/>
        <w:ind w:left="360" w:right="682"/>
        <w:jc w:val="both"/>
        <w:rPr>
          <w:rFonts w:ascii="Sylfaen" w:eastAsia="Times New Roman" w:hAnsi="Sylfaen" w:cs="AcadNusx"/>
          <w:sz w:val="24"/>
          <w:szCs w:val="24"/>
          <w:lang w:eastAsia="ru-RU"/>
        </w:rPr>
      </w:pP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>სს „სამედიცინო კორპორაცია ევექსი“ ზუგდიდ</w:t>
      </w:r>
      <w:r w:rsidR="00341C8F">
        <w:rPr>
          <w:rFonts w:ascii="Sylfaen" w:eastAsia="Times New Roman" w:hAnsi="Sylfaen" w:cs="Times New Roman"/>
          <w:sz w:val="24"/>
          <w:szCs w:val="24"/>
          <w:lang w:val="ka-GE" w:eastAsia="ru-RU"/>
        </w:rPr>
        <w:t>ის რეფერალური ჰოსპიტალის ექიმის</w:t>
      </w:r>
      <w:r w:rsidR="00341C8F">
        <w:rPr>
          <w:rFonts w:ascii="Sylfaen" w:eastAsia="Times New Roman" w:hAnsi="Sylfaen" w:cs="Times New Roman"/>
          <w:sz w:val="24"/>
          <w:szCs w:val="24"/>
          <w:lang w:eastAsia="ru-RU"/>
        </w:rPr>
        <w:t>,</w:t>
      </w:r>
      <w:r w:rsidRPr="00300E21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თამარ თოდუას (სახ. სერტ. „ნევროლოგია“) მიერ 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დადგენილი შშ სტატუსი </w:t>
      </w:r>
      <w:r w:rsidRPr="00341C8F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>„მნიშვნელოვანი“ „ზომიერით“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შეეცვალა 1 შშმ პირს</w:t>
      </w:r>
      <w:r w:rsidR="00300E21">
        <w:rPr>
          <w:rFonts w:ascii="Sylfaen" w:eastAsia="Times New Roman" w:hAnsi="Sylfaen" w:cs="Times New Roman"/>
          <w:sz w:val="24"/>
          <w:szCs w:val="24"/>
          <w:lang w:eastAsia="ru-RU"/>
        </w:rPr>
        <w:t>;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</w:t>
      </w:r>
    </w:p>
    <w:p w:rsidR="00F05C55" w:rsidRPr="00300E21" w:rsidRDefault="00F05C55" w:rsidP="005626C6">
      <w:pPr>
        <w:pStyle w:val="ListParagraph"/>
        <w:numPr>
          <w:ilvl w:val="0"/>
          <w:numId w:val="5"/>
        </w:numPr>
        <w:tabs>
          <w:tab w:val="left" w:pos="8640"/>
        </w:tabs>
        <w:spacing w:after="0" w:line="240" w:lineRule="auto"/>
        <w:ind w:left="360" w:right="682"/>
        <w:jc w:val="both"/>
        <w:rPr>
          <w:rFonts w:ascii="Sylfaen" w:eastAsia="Times New Roman" w:hAnsi="Sylfaen" w:cs="AcadNusx"/>
          <w:sz w:val="24"/>
          <w:szCs w:val="24"/>
          <w:lang w:eastAsia="ru-RU"/>
        </w:rPr>
      </w:pP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სს „სამედიცინო კორპორაცია ევექსი“ ზუგდიდის რეფერალური ჰოსპიტალის ექიმის, ქეთევან წყაროზიას (სახ. სერტ. „შინაგანი მედიცინა“) </w:t>
      </w:r>
      <w:r w:rsidRPr="00300E21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მიერ 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დადგენილი შშ სტატუსი </w:t>
      </w:r>
      <w:r w:rsidRPr="00341C8F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>არ დაუდგინდა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1 პირს</w:t>
      </w:r>
      <w:r w:rsidR="00300E21">
        <w:rPr>
          <w:rFonts w:ascii="Sylfaen" w:eastAsia="Times New Roman" w:hAnsi="Sylfaen" w:cs="Times New Roman"/>
          <w:sz w:val="24"/>
          <w:szCs w:val="24"/>
          <w:lang w:eastAsia="ru-RU"/>
        </w:rPr>
        <w:t>;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</w:t>
      </w:r>
    </w:p>
    <w:p w:rsidR="00F05C55" w:rsidRPr="005626C6" w:rsidRDefault="00F05C55" w:rsidP="005626C6">
      <w:pPr>
        <w:pStyle w:val="ListParagraph"/>
        <w:numPr>
          <w:ilvl w:val="0"/>
          <w:numId w:val="5"/>
        </w:numPr>
        <w:spacing w:after="0" w:line="240" w:lineRule="auto"/>
        <w:ind w:left="360" w:right="682"/>
        <w:jc w:val="both"/>
        <w:rPr>
          <w:rFonts w:ascii="Sylfaen" w:eastAsia="Times New Roman" w:hAnsi="Sylfaen" w:cs="Sylfaen"/>
          <w:b/>
          <w:sz w:val="24"/>
          <w:szCs w:val="24"/>
          <w:lang w:val="ka-GE"/>
        </w:rPr>
      </w:pPr>
      <w:r w:rsidRPr="00300E21">
        <w:rPr>
          <w:rFonts w:ascii="Sylfaen" w:eastAsia="Times New Roman" w:hAnsi="Sylfaen" w:cs="Sylfaen"/>
          <w:sz w:val="24"/>
          <w:szCs w:val="24"/>
          <w:lang w:val="ka-GE" w:eastAsia="ru-RU"/>
        </w:rPr>
        <w:t>შპს</w:t>
      </w:r>
      <w:r w:rsidRPr="00300E21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 xml:space="preserve"> 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>„№19 მ/პოლიკლინიკის“</w:t>
      </w:r>
      <w:r w:rsidRPr="00300E21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ექიმის, ნანა ესიავას </w:t>
      </w:r>
      <w:r w:rsidRPr="00300E21">
        <w:rPr>
          <w:rFonts w:ascii="Sylfaen" w:eastAsia="Times New Roman" w:hAnsi="Sylfaen" w:cs="Sylfaen"/>
          <w:i/>
          <w:sz w:val="24"/>
          <w:szCs w:val="24"/>
          <w:lang w:val="ka-GE" w:eastAsia="ru-RU"/>
        </w:rPr>
        <w:t>(სახ. სერტ. „ონკოლოგია“)</w:t>
      </w:r>
      <w:r w:rsidRPr="00300E21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 მიერ 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დადგენილი შშ სტატუსი </w:t>
      </w:r>
      <w:r w:rsidRPr="00341C8F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>არ დაუდგინდა</w:t>
      </w:r>
      <w:r w:rsidRPr="00300E21"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 2 პირს</w:t>
      </w:r>
      <w:r w:rsidR="005626C6">
        <w:rPr>
          <w:rFonts w:ascii="Sylfaen" w:eastAsia="Times New Roman" w:hAnsi="Sylfae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5626C6" w:rsidRPr="00F05C55" w:rsidRDefault="005626C6" w:rsidP="005626C6">
      <w:pPr>
        <w:pStyle w:val="ListParagraph"/>
        <w:spacing w:after="0" w:line="240" w:lineRule="auto"/>
        <w:ind w:left="360" w:right="682"/>
        <w:jc w:val="both"/>
        <w:rPr>
          <w:rFonts w:ascii="Sylfaen" w:eastAsia="Times New Roman" w:hAnsi="Sylfaen" w:cs="Sylfaen"/>
          <w:b/>
          <w:sz w:val="24"/>
          <w:szCs w:val="24"/>
          <w:lang w:val="ka-GE"/>
        </w:rPr>
      </w:pPr>
    </w:p>
    <w:p w:rsidR="00AB6308" w:rsidRPr="005626C6" w:rsidRDefault="005626C6" w:rsidP="005626C6">
      <w:pPr>
        <w:spacing w:after="0"/>
        <w:ind w:left="360" w:right="682"/>
        <w:jc w:val="both"/>
        <w:rPr>
          <w:rFonts w:ascii="LitNusx" w:eastAsia="Times New Roman" w:hAnsi="LitNusx" w:cs="LitNusx"/>
          <w:sz w:val="24"/>
          <w:szCs w:val="24"/>
          <w:lang w:val="ka-GE"/>
        </w:rPr>
      </w:pPr>
      <w:r>
        <w:rPr>
          <w:rFonts w:ascii="Sylfaen" w:eastAsia="Times New Roman" w:hAnsi="Sylfaen" w:cs="Sylfaen"/>
          <w:b/>
          <w:sz w:val="24"/>
          <w:szCs w:val="24"/>
          <w:lang w:val="ka-GE"/>
        </w:rPr>
        <w:t xml:space="preserve">     </w:t>
      </w:r>
      <w:r w:rsidR="00F05C55" w:rsidRPr="005626C6">
        <w:rPr>
          <w:rFonts w:ascii="Sylfaen" w:eastAsia="Times New Roman" w:hAnsi="Sylfaen" w:cs="Sylfaen"/>
          <w:sz w:val="24"/>
          <w:szCs w:val="24"/>
          <w:lang w:val="ka-GE"/>
        </w:rPr>
        <w:t>ზემოაღნიშნულიდან</w:t>
      </w:r>
      <w:r w:rsidR="00F05C55"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="00F05C55" w:rsidRPr="005626C6">
        <w:rPr>
          <w:rFonts w:ascii="Sylfaen" w:eastAsia="Times New Roman" w:hAnsi="Sylfaen" w:cs="Sylfaen"/>
          <w:sz w:val="24"/>
          <w:szCs w:val="24"/>
          <w:lang w:val="ka-GE"/>
        </w:rPr>
        <w:t>გამომდინარე</w:t>
      </w:r>
      <w:r w:rsidR="00F05C55"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,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დაისვა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საკითხი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პროფესიული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განვითარების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საბჭოს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წინაშე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,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საქართველოს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კანონის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,,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საექიმო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საქმიანობის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შესახებ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“ 74-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ე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მუხლის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შესაბამისად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,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„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სამედიცინო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კორპორაცია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ევექსი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“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ზუგდიდის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რეფერალური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ჰოსპიტალის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ექიმები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: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მარინე</w:t>
      </w:r>
      <w:r w:rsidRPr="005626C6">
        <w:rPr>
          <w:rFonts w:ascii="LitNusx" w:eastAsia="Times New Roman" w:hAnsi="LitNusx" w:cs="LitNusx"/>
          <w:b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ქვარაია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(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სერტ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. „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ნევროლოგია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“)</w:t>
      </w:r>
      <w:r w:rsidRPr="005626C6">
        <w:rPr>
          <w:rFonts w:ascii="Sylfaen" w:eastAsia="Times New Roman" w:hAnsi="Sylfaen" w:cs="LitNusx"/>
          <w:sz w:val="24"/>
          <w:szCs w:val="24"/>
          <w:lang w:val="ka-GE"/>
        </w:rPr>
        <w:t xml:space="preserve">,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თამარ</w:t>
      </w:r>
      <w:r w:rsidRPr="005626C6">
        <w:rPr>
          <w:rFonts w:ascii="LitNusx" w:eastAsia="Times New Roman" w:hAnsi="LitNusx" w:cs="LitNusx"/>
          <w:b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თოდუა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 (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სერტ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. „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ნევროლოგია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“)</w:t>
      </w:r>
      <w:r w:rsidRPr="005626C6">
        <w:rPr>
          <w:rFonts w:ascii="Sylfaen" w:eastAsia="Times New Roman" w:hAnsi="Sylfaen" w:cs="LitNusx"/>
          <w:sz w:val="24"/>
          <w:szCs w:val="24"/>
          <w:lang w:val="ka-GE"/>
        </w:rPr>
        <w:t xml:space="preserve">,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ქეთევან</w:t>
      </w:r>
      <w:r w:rsidRPr="005626C6">
        <w:rPr>
          <w:rFonts w:ascii="LitNusx" w:eastAsia="Times New Roman" w:hAnsi="LitNusx" w:cs="LitNusx"/>
          <w:b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წყაროზია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(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სერტ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. „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შინაგანი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მედიცინა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“)</w:t>
      </w:r>
      <w:r w:rsidRPr="005626C6">
        <w:rPr>
          <w:rFonts w:ascii="Sylfaen" w:eastAsia="Times New Roman" w:hAnsi="Sylfaen" w:cs="LitNusx"/>
          <w:sz w:val="24"/>
          <w:szCs w:val="24"/>
          <w:lang w:val="ka-GE"/>
        </w:rPr>
        <w:t xml:space="preserve"> და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შპს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„</w:t>
      </w:r>
      <w:r w:rsidRPr="005626C6">
        <w:rPr>
          <w:rFonts w:ascii="Times New Roman" w:eastAsia="Times New Roman" w:hAnsi="Times New Roman" w:cs="Times New Roman"/>
          <w:sz w:val="24"/>
          <w:szCs w:val="24"/>
          <w:lang w:val="ka-GE"/>
        </w:rPr>
        <w:t>№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19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მ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/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პოლიკლინიკის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“ 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ექიმი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,</w:t>
      </w:r>
      <w:r w:rsidRPr="005626C6">
        <w:rPr>
          <w:rFonts w:ascii="Sylfaen" w:eastAsia="Times New Roman" w:hAnsi="Sylfaen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ნანა</w:t>
      </w:r>
      <w:r w:rsidRPr="005626C6">
        <w:rPr>
          <w:rFonts w:ascii="LitNusx" w:eastAsia="Times New Roman" w:hAnsi="LitNusx" w:cs="LitNusx"/>
          <w:b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ესიავა</w:t>
      </w:r>
      <w:r w:rsidRPr="005626C6">
        <w:rPr>
          <w:rFonts w:ascii="Sylfaen" w:eastAsia="Times New Roman" w:hAnsi="Sylfaen" w:cs="Sylfaen"/>
          <w:b/>
          <w:sz w:val="24"/>
          <w:szCs w:val="24"/>
          <w:lang w:val="ka-GE"/>
        </w:rPr>
        <w:t>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(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სერტ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. „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ონკოლოგია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“)</w:t>
      </w:r>
      <w:r w:rsidRPr="005626C6">
        <w:rPr>
          <w:rFonts w:ascii="Sylfaen" w:eastAsia="Times New Roman" w:hAnsi="Sylfaen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პროფესიული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პასუხისმგებლობის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 xml:space="preserve"> </w:t>
      </w:r>
      <w:r w:rsidRPr="005626C6">
        <w:rPr>
          <w:rFonts w:ascii="Sylfaen" w:eastAsia="Times New Roman" w:hAnsi="Sylfaen" w:cs="Sylfaen"/>
          <w:sz w:val="24"/>
          <w:szCs w:val="24"/>
          <w:lang w:val="ka-GE"/>
        </w:rPr>
        <w:t>თაობაზე</w:t>
      </w:r>
      <w:r w:rsidRPr="005626C6">
        <w:rPr>
          <w:rFonts w:ascii="LitNusx" w:eastAsia="Times New Roman" w:hAnsi="LitNusx" w:cs="LitNusx"/>
          <w:sz w:val="24"/>
          <w:szCs w:val="24"/>
          <w:lang w:val="ka-GE"/>
        </w:rPr>
        <w:t>.</w:t>
      </w:r>
    </w:p>
    <w:p w:rsidR="00AB6308" w:rsidRDefault="00AB6308" w:rsidP="00E72CCA">
      <w:pPr>
        <w:ind w:left="360" w:right="682"/>
      </w:pPr>
    </w:p>
    <w:sectPr w:rsidR="00AB6308" w:rsidSect="00D1067F">
      <w:footerReference w:type="default" r:id="rId7"/>
      <w:pgSz w:w="12240" w:h="15840"/>
      <w:pgMar w:top="964" w:right="964" w:bottom="964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B4B" w:rsidRDefault="00441B4B">
      <w:pPr>
        <w:spacing w:after="0" w:line="240" w:lineRule="auto"/>
      </w:pPr>
      <w:r>
        <w:separator/>
      </w:r>
    </w:p>
  </w:endnote>
  <w:endnote w:type="continuationSeparator" w:id="0">
    <w:p w:rsidR="00441B4B" w:rsidRDefault="00441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21642"/>
      <w:docPartObj>
        <w:docPartGallery w:val="Page Numbers (Bottom of Page)"/>
        <w:docPartUnique/>
      </w:docPartObj>
    </w:sdtPr>
    <w:sdtEndPr/>
    <w:sdtContent>
      <w:p w:rsidR="00FD77BF" w:rsidRDefault="00C136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6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77BF" w:rsidRDefault="00441B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B4B" w:rsidRDefault="00441B4B">
      <w:pPr>
        <w:spacing w:after="0" w:line="240" w:lineRule="auto"/>
      </w:pPr>
      <w:r>
        <w:separator/>
      </w:r>
    </w:p>
  </w:footnote>
  <w:footnote w:type="continuationSeparator" w:id="0">
    <w:p w:rsidR="00441B4B" w:rsidRDefault="0044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397E"/>
    <w:multiLevelType w:val="hybridMultilevel"/>
    <w:tmpl w:val="34948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12785"/>
    <w:multiLevelType w:val="hybridMultilevel"/>
    <w:tmpl w:val="90FA6E8A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2" w15:restartNumberingAfterBreak="0">
    <w:nsid w:val="33B319D5"/>
    <w:multiLevelType w:val="hybridMultilevel"/>
    <w:tmpl w:val="382A1178"/>
    <w:lvl w:ilvl="0" w:tplc="2860492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975A1"/>
    <w:multiLevelType w:val="hybridMultilevel"/>
    <w:tmpl w:val="22A8DF74"/>
    <w:lvl w:ilvl="0" w:tplc="34642D38">
      <w:numFmt w:val="bullet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C463B"/>
    <w:multiLevelType w:val="hybridMultilevel"/>
    <w:tmpl w:val="BD227110"/>
    <w:lvl w:ilvl="0" w:tplc="0E16C0DE">
      <w:start w:val="3"/>
      <w:numFmt w:val="bullet"/>
      <w:lvlText w:val="-"/>
      <w:lvlJc w:val="left"/>
      <w:pPr>
        <w:ind w:left="-207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 w15:restartNumberingAfterBreak="0">
    <w:nsid w:val="61AA7876"/>
    <w:multiLevelType w:val="hybridMultilevel"/>
    <w:tmpl w:val="9E328614"/>
    <w:lvl w:ilvl="0" w:tplc="E8FEE32C"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08"/>
    <w:rsid w:val="00201F3C"/>
    <w:rsid w:val="00243F88"/>
    <w:rsid w:val="002769B9"/>
    <w:rsid w:val="00300E21"/>
    <w:rsid w:val="00341C8F"/>
    <w:rsid w:val="003F3557"/>
    <w:rsid w:val="00441B4B"/>
    <w:rsid w:val="00453FAA"/>
    <w:rsid w:val="004E5F29"/>
    <w:rsid w:val="0051198F"/>
    <w:rsid w:val="005441C7"/>
    <w:rsid w:val="005626C6"/>
    <w:rsid w:val="005B4477"/>
    <w:rsid w:val="006C1D3B"/>
    <w:rsid w:val="006E5B73"/>
    <w:rsid w:val="00790247"/>
    <w:rsid w:val="007B7DB8"/>
    <w:rsid w:val="00834FF2"/>
    <w:rsid w:val="0088693B"/>
    <w:rsid w:val="008B46D2"/>
    <w:rsid w:val="008E7C69"/>
    <w:rsid w:val="00AB6308"/>
    <w:rsid w:val="00AF6B2C"/>
    <w:rsid w:val="00B21BF5"/>
    <w:rsid w:val="00B44FAB"/>
    <w:rsid w:val="00C13699"/>
    <w:rsid w:val="00CE0059"/>
    <w:rsid w:val="00CF3990"/>
    <w:rsid w:val="00D45317"/>
    <w:rsid w:val="00D80D1A"/>
    <w:rsid w:val="00DC592B"/>
    <w:rsid w:val="00E039F1"/>
    <w:rsid w:val="00E72CCA"/>
    <w:rsid w:val="00F05C55"/>
    <w:rsid w:val="00F2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D9404"/>
  <w15:docId w15:val="{869EBDB0-7C49-4C5F-A876-7D44F36D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30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B630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308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B6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Davitashvili</dc:creator>
  <cp:lastModifiedBy>Rusudan Pataridze</cp:lastModifiedBy>
  <cp:revision>21</cp:revision>
  <cp:lastPrinted>2016-10-26T06:41:00Z</cp:lastPrinted>
  <dcterms:created xsi:type="dcterms:W3CDTF">2016-10-25T05:57:00Z</dcterms:created>
  <dcterms:modified xsi:type="dcterms:W3CDTF">2020-09-25T12:12:00Z</dcterms:modified>
</cp:coreProperties>
</file>